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91" w:rsidRDefault="00445691" w:rsidP="004456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4988F4" wp14:editId="5417D002">
            <wp:simplePos x="0" y="0"/>
            <wp:positionH relativeFrom="margin">
              <wp:align>center</wp:align>
            </wp:positionH>
            <wp:positionV relativeFrom="paragraph">
              <wp:posOffset>-314960</wp:posOffset>
            </wp:positionV>
            <wp:extent cx="742950" cy="715176"/>
            <wp:effectExtent l="0" t="0" r="0" b="8890"/>
            <wp:wrapNone/>
            <wp:docPr id="2" name="รูปภาพ 2" descr="โลโก้3+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3+3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45691" w:rsidRDefault="00445691" w:rsidP="004456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787D" w:rsidRDefault="0059787D" w:rsidP="004456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787D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กองทุนฟื้นฟูสมรรถภาพจังหวัดสงขลา</w:t>
      </w:r>
    </w:p>
    <w:p w:rsidR="00724D7F" w:rsidRPr="00445691" w:rsidRDefault="00445691" w:rsidP="004456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56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แบบรายงานการปรับสภาพแวดล้อม/ปรับปรุง/ซ่อมแซมที่อยู่อาศัย </w:t>
      </w:r>
      <w:r w:rsidR="0059787D">
        <w:rPr>
          <w:rFonts w:ascii="TH SarabunIT๙" w:hAnsi="TH SarabunIT๙" w:cs="TH SarabunIT๙" w:hint="cs"/>
          <w:b/>
          <w:bCs/>
          <w:sz w:val="32"/>
          <w:szCs w:val="32"/>
          <w:cs/>
        </w:rPr>
        <w:t>(บ้านสร้างสุขชุมชน)</w:t>
      </w:r>
      <w:r w:rsidR="0059787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44569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  พ.ศ. ..................</w:t>
      </w:r>
    </w:p>
    <w:p w:rsidR="00445691" w:rsidRDefault="00445691" w:rsidP="004456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2126"/>
        <w:gridCol w:w="851"/>
        <w:gridCol w:w="1134"/>
        <w:gridCol w:w="1404"/>
        <w:gridCol w:w="1506"/>
        <w:gridCol w:w="1096"/>
        <w:gridCol w:w="1664"/>
      </w:tblGrid>
      <w:tr w:rsidR="00445691" w:rsidRPr="00DB2C82" w:rsidTr="00445691">
        <w:trPr>
          <w:trHeight w:val="795"/>
        </w:trPr>
        <w:tc>
          <w:tcPr>
            <w:tcW w:w="568" w:type="dxa"/>
            <w:vMerge w:val="restart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ชื่อ-สกุล/</w:t>
            </w:r>
            <w:r w:rsidR="00DB2C82" w:rsidRPr="00DB2C8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851" w:type="dxa"/>
            <w:vMerge w:val="restart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อายุ(ปี)</w:t>
            </w:r>
          </w:p>
        </w:tc>
        <w:tc>
          <w:tcPr>
            <w:tcW w:w="1134" w:type="dxa"/>
            <w:vMerge w:val="restart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04" w:type="dxa"/>
            <w:vMerge w:val="restart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ประเภทความพิการ</w:t>
            </w:r>
          </w:p>
        </w:tc>
        <w:tc>
          <w:tcPr>
            <w:tcW w:w="1506" w:type="dxa"/>
            <w:vMerge w:val="restart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รายละเอียดการปรับสภาพแวดล้อมที่อยู่อาศัย</w:t>
            </w:r>
          </w:p>
        </w:tc>
        <w:tc>
          <w:tcPr>
            <w:tcW w:w="2760" w:type="dxa"/>
            <w:gridSpan w:val="2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</w:tr>
      <w:tr w:rsidR="00445691" w:rsidRPr="00445691" w:rsidTr="00445691">
        <w:trPr>
          <w:trHeight w:val="645"/>
        </w:trPr>
        <w:tc>
          <w:tcPr>
            <w:tcW w:w="568" w:type="dxa"/>
            <w:vMerge/>
          </w:tcPr>
          <w:p w:rsidR="00445691" w:rsidRPr="00445691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445691" w:rsidRPr="00445691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445691" w:rsidRPr="00445691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  <w:vMerge/>
          </w:tcPr>
          <w:p w:rsidR="00445691" w:rsidRPr="00445691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6" w:type="dxa"/>
            <w:vMerge/>
          </w:tcPr>
          <w:p w:rsidR="00445691" w:rsidRPr="00445691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6" w:type="dxa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664" w:type="dxa"/>
          </w:tcPr>
          <w:p w:rsidR="00445691" w:rsidRPr="00DB2C82" w:rsidRDefault="00445691" w:rsidP="004456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</w:tr>
      <w:tr w:rsidR="00445691" w:rsidTr="00445691">
        <w:trPr>
          <w:trHeight w:val="8516"/>
        </w:trPr>
        <w:tc>
          <w:tcPr>
            <w:tcW w:w="568" w:type="dxa"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6" w:type="dxa"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6" w:type="dxa"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:rsidR="00445691" w:rsidRDefault="00445691" w:rsidP="004456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45691" w:rsidRDefault="00445691" w:rsidP="0044569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45691" w:rsidRPr="00445691" w:rsidRDefault="0059787D" w:rsidP="004456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="0044569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="004456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45691">
        <w:rPr>
          <w:rFonts w:ascii="TH SarabunIT๙" w:hAnsi="TH SarabunIT๙" w:cs="TH SarabunIT๙" w:hint="cs"/>
          <w:sz w:val="32"/>
          <w:szCs w:val="32"/>
          <w:cs/>
        </w:rPr>
        <w:t>หากดำเนินการเสร็จสิ้นแล้วให้รับดำเนินการรายงานให้กองทุนฟื้นฟูสมรรถภาพจังหวัดสงขลา ทราบโดยทันที  พร้อมภาพถ่ายดำเนินงาน ก่อน - หลัง การปรับสภาพแวดล้อมที่อยู่อาศัย</w:t>
      </w:r>
    </w:p>
    <w:sectPr w:rsidR="00445691" w:rsidRPr="00445691" w:rsidSect="0044569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91"/>
    <w:rsid w:val="00445691"/>
    <w:rsid w:val="0059787D"/>
    <w:rsid w:val="006F0631"/>
    <w:rsid w:val="00AC0848"/>
    <w:rsid w:val="00AC2EC2"/>
    <w:rsid w:val="00DB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552C4-2246-416D-8EC8-F85F62D2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2020-12-04T04:26:00Z</dcterms:created>
  <dcterms:modified xsi:type="dcterms:W3CDTF">2020-12-04T04:26:00Z</dcterms:modified>
</cp:coreProperties>
</file>